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参评2022年省教科协会优秀论文评选注意事项 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2022年湖南省教育科学研究工作者协会（以下简称省教科协会）《关于举办2022年优秀论文评选活动的通知》，已经在《湖南省教育科学研究工作者协会》网和省科研协会QQ群、微信群公布。今年参评省教科协会优秀论文评选与以往有什么不同？特就参评有关值得注意的问题解释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一、论文评选的范围、对象、内容与以往不同。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按照有关规定，协会活动不能面向整个教育系统，只能在协会内部开展。所以，参评的学校或单位限制在省科研协会会员单位以内。凡是省科研协会会员单位（含会长、副会长单位、常务理事单位、理事单位、会员单位）教师和管理工作者都可以参评。还不是会员单位的，可以边申请人会，边报送参评论文（省科研协会QQ群群文件有《入会资料》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这次优秀论文评选活动，目的是为会员单位一线教师、管理者提供活动平台，促进会员单位教职工撰写科研论文水平，促进省科研协会课题结题，提高课题研究质量。故参评论文必须是省科研协会课题研究成果，必须注明省科研协会课题标题和课题编号，主题必须和课题研究内容一致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3、为提高论文质量，一项省教科协会课题成员报送论文最多不超过5篇，一个作者（指第一作者）只能提交一篇。且论文内容必须和课题研究内容一致。请各课题主持人认真把握。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4、《2022年度优秀论文征集评选活动申报汇总表》和《参评论文规范格式》做了修改。请各课题主持人报送论文格式严格按要求填报。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right"/>
      </w:pPr>
      <w:r>
        <w:rPr>
          <w:rFonts w:ascii="宋体" w:hAnsi="宋体" w:eastAsia="宋体" w:cs="宋体"/>
          <w:sz w:val="24"/>
          <w:szCs w:val="24"/>
        </w:rPr>
        <w:t>协会秘书处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               2022年2月25日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44643"/>
    <w:rsid w:val="70044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2022-02-25T07:33:00Z</dcterms:created>
  <dc:creator>xiaobo-Amber</dc:creator>
  <cp:lastModifiedBy>xiaobo-Amber</cp:lastModifiedBy>
  <dcterms:modified xsi:type="dcterms:W3CDTF">2022-02-25T07:34:44Z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561A873F11BA4E6FAFE2C260478AF867</vt:lpwstr>
  </property>
</Properties>
</file>